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F3" w:rsidRPr="001C43AF" w:rsidRDefault="00F011F3" w:rsidP="00312B6A">
      <w:pPr>
        <w:jc w:val="center"/>
        <w:rPr>
          <w:rStyle w:val="Emphasis"/>
          <w:rFonts w:ascii="Tempus Sans ITC" w:hAnsi="Tempus Sans ITC"/>
        </w:rPr>
      </w:pPr>
      <w:r w:rsidRPr="001C43AF">
        <w:rPr>
          <w:rStyle w:val="Emphasis"/>
          <w:rFonts w:ascii="Tempus Sans ITC" w:hAnsi="Tempus Sans ITC"/>
        </w:rPr>
        <w:t>ALL SAINTS PA</w:t>
      </w:r>
      <w:r w:rsidR="001C43AF">
        <w:rPr>
          <w:rStyle w:val="Emphasis"/>
          <w:rFonts w:ascii="Tempus Sans ITC" w:hAnsi="Tempus Sans ITC"/>
        </w:rPr>
        <w:t>NTOMI</w:t>
      </w:r>
      <w:r w:rsidRPr="001C43AF">
        <w:rPr>
          <w:rStyle w:val="Emphasis"/>
          <w:rFonts w:ascii="Tempus Sans ITC" w:hAnsi="Tempus Sans ITC"/>
        </w:rPr>
        <w:t>ME SOCIETY</w:t>
      </w:r>
    </w:p>
    <w:p w:rsidR="00F011F3" w:rsidRPr="006A6B5C" w:rsidRDefault="00F011F3" w:rsidP="00312B6A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A6B5C">
        <w:rPr>
          <w:rFonts w:ascii="Arial" w:hAnsi="Arial" w:cs="Arial"/>
          <w:b/>
          <w:sz w:val="20"/>
          <w:szCs w:val="20"/>
          <w:lang w:val="en-GB"/>
        </w:rPr>
        <w:t>MINUTES of the COMMITTEE MEETING held on</w:t>
      </w:r>
    </w:p>
    <w:p w:rsidR="006F7588" w:rsidRDefault="00430CB2" w:rsidP="00312B6A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Thurs</w:t>
      </w:r>
      <w:r w:rsidR="00F65A3C">
        <w:rPr>
          <w:rFonts w:ascii="Arial" w:hAnsi="Arial" w:cs="Arial"/>
          <w:b/>
          <w:sz w:val="20"/>
          <w:szCs w:val="20"/>
          <w:lang w:val="en-GB"/>
        </w:rPr>
        <w:t>da</w:t>
      </w:r>
      <w:r w:rsidR="00F011F3">
        <w:rPr>
          <w:rFonts w:ascii="Arial" w:hAnsi="Arial" w:cs="Arial"/>
          <w:b/>
          <w:sz w:val="20"/>
          <w:szCs w:val="20"/>
          <w:lang w:val="en-GB"/>
        </w:rPr>
        <w:t>y</w:t>
      </w:r>
      <w:r w:rsidR="00F011F3" w:rsidRPr="006A6B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16608">
        <w:rPr>
          <w:rFonts w:ascii="Arial" w:hAnsi="Arial" w:cs="Arial"/>
          <w:b/>
          <w:sz w:val="20"/>
          <w:szCs w:val="20"/>
          <w:lang w:val="en-GB"/>
        </w:rPr>
        <w:t>1</w:t>
      </w:r>
      <w:r w:rsidR="00A62154">
        <w:rPr>
          <w:rFonts w:ascii="Arial" w:hAnsi="Arial" w:cs="Arial"/>
          <w:b/>
          <w:sz w:val="20"/>
          <w:szCs w:val="20"/>
          <w:lang w:val="en-GB"/>
        </w:rPr>
        <w:t>2</w:t>
      </w:r>
      <w:r w:rsidR="00C16608" w:rsidRPr="00C16608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C1660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A62154">
        <w:rPr>
          <w:rFonts w:ascii="Arial" w:hAnsi="Arial" w:cs="Arial"/>
          <w:b/>
          <w:sz w:val="20"/>
          <w:szCs w:val="20"/>
          <w:lang w:val="en-GB"/>
        </w:rPr>
        <w:t>March</w:t>
      </w:r>
      <w:r w:rsidR="00F011F3" w:rsidRPr="006A6B5C">
        <w:rPr>
          <w:rFonts w:ascii="Arial" w:hAnsi="Arial" w:cs="Arial"/>
          <w:b/>
          <w:sz w:val="20"/>
          <w:szCs w:val="20"/>
          <w:lang w:val="en-GB"/>
        </w:rPr>
        <w:t xml:space="preserve"> 20</w:t>
      </w:r>
      <w:r w:rsidR="00A62154">
        <w:rPr>
          <w:rFonts w:ascii="Arial" w:hAnsi="Arial" w:cs="Arial"/>
          <w:b/>
          <w:sz w:val="20"/>
          <w:szCs w:val="20"/>
          <w:lang w:val="en-GB"/>
        </w:rPr>
        <w:t>20</w:t>
      </w:r>
      <w:r w:rsidR="00F011F3" w:rsidRPr="006A6B5C">
        <w:rPr>
          <w:rFonts w:ascii="Arial" w:hAnsi="Arial" w:cs="Arial"/>
          <w:b/>
          <w:sz w:val="20"/>
          <w:szCs w:val="20"/>
          <w:lang w:val="en-GB"/>
        </w:rPr>
        <w:t xml:space="preserve"> at </w:t>
      </w:r>
      <w:r w:rsidR="00C16608">
        <w:rPr>
          <w:rFonts w:ascii="Arial" w:hAnsi="Arial" w:cs="Arial"/>
          <w:b/>
          <w:sz w:val="20"/>
          <w:szCs w:val="20"/>
          <w:lang w:val="en-GB"/>
        </w:rPr>
        <w:t>chair</w:t>
      </w:r>
      <w:r w:rsidR="00705DD5">
        <w:rPr>
          <w:rFonts w:ascii="Arial" w:hAnsi="Arial" w:cs="Arial"/>
          <w:b/>
          <w:sz w:val="20"/>
          <w:szCs w:val="20"/>
          <w:lang w:val="en-GB"/>
        </w:rPr>
        <w:t>’s home</w:t>
      </w:r>
    </w:p>
    <w:p w:rsidR="00992ACD" w:rsidRDefault="00992ACD" w:rsidP="00F011F3">
      <w:pPr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F431C1" w:rsidRPr="00CB0457" w:rsidRDefault="00CB0457" w:rsidP="00D72330">
      <w:pPr>
        <w:jc w:val="center"/>
        <w:rPr>
          <w:rFonts w:ascii="Arial" w:hAnsi="Arial" w:cs="Arial"/>
          <w:i/>
          <w:color w:val="C00000"/>
          <w:sz w:val="20"/>
          <w:szCs w:val="20"/>
          <w:lang w:val="en-GB"/>
        </w:rPr>
      </w:pPr>
      <w:r w:rsidRPr="00CB0457">
        <w:rPr>
          <w:rFonts w:ascii="Arial" w:hAnsi="Arial" w:cs="Arial"/>
          <w:i/>
          <w:color w:val="C00000"/>
          <w:sz w:val="20"/>
          <w:szCs w:val="20"/>
          <w:lang w:val="en-GB"/>
        </w:rPr>
        <w:t>YET TO BE APPROVED</w:t>
      </w:r>
    </w:p>
    <w:p w:rsidR="00D72330" w:rsidRDefault="00D72330" w:rsidP="00F011F3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B22B3" w:rsidRDefault="007B22B3" w:rsidP="00F011F3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324D8" w:rsidRDefault="00A324D8" w:rsidP="00F011F3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B22B3" w:rsidRDefault="007B22B3" w:rsidP="00F011F3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011F3" w:rsidRPr="006A6B5C" w:rsidRDefault="00F011F3" w:rsidP="00F011F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A6B5C">
        <w:rPr>
          <w:rFonts w:ascii="Arial" w:hAnsi="Arial" w:cs="Arial"/>
          <w:b/>
          <w:sz w:val="20"/>
          <w:szCs w:val="20"/>
          <w:lang w:val="en-GB"/>
        </w:rPr>
        <w:t xml:space="preserve">Present: </w:t>
      </w:r>
    </w:p>
    <w:p w:rsidR="00F011F3" w:rsidRDefault="00F011F3" w:rsidP="00F011F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Steve </w:t>
      </w:r>
      <w:proofErr w:type="gramStart"/>
      <w:r>
        <w:rPr>
          <w:rFonts w:ascii="Arial" w:hAnsi="Arial" w:cs="Arial"/>
          <w:sz w:val="20"/>
          <w:szCs w:val="20"/>
          <w:lang w:val="en-GB"/>
        </w:rPr>
        <w:t>Holt  (</w:t>
      </w:r>
      <w:proofErr w:type="gramEnd"/>
      <w:r>
        <w:rPr>
          <w:rFonts w:ascii="Arial" w:hAnsi="Arial" w:cs="Arial"/>
          <w:sz w:val="20"/>
          <w:szCs w:val="20"/>
          <w:lang w:val="en-GB"/>
        </w:rPr>
        <w:t>chair)</w:t>
      </w:r>
    </w:p>
    <w:p w:rsidR="00F011F3" w:rsidRDefault="008F3970" w:rsidP="00F011F3">
      <w:p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Shelagh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Barnard</w:t>
      </w:r>
      <w:r w:rsidR="00F011F3">
        <w:rPr>
          <w:rFonts w:ascii="Arial" w:hAnsi="Arial" w:cs="Arial"/>
          <w:sz w:val="20"/>
          <w:szCs w:val="20"/>
          <w:lang w:val="en-GB"/>
        </w:rPr>
        <w:t xml:space="preserve"> (treasurer)</w:t>
      </w:r>
    </w:p>
    <w:p w:rsidR="00F011F3" w:rsidRDefault="00F011F3" w:rsidP="00F011F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Dave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Wicken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(secretary)</w:t>
      </w:r>
    </w:p>
    <w:p w:rsidR="00F011F3" w:rsidRDefault="00F011F3" w:rsidP="00F011F3">
      <w:pPr>
        <w:rPr>
          <w:rFonts w:ascii="Arial" w:hAnsi="Arial" w:cs="Arial"/>
          <w:b/>
          <w:sz w:val="20"/>
          <w:szCs w:val="20"/>
          <w:lang w:val="en-GB"/>
        </w:rPr>
      </w:pPr>
    </w:p>
    <w:p w:rsidR="00F011F3" w:rsidRDefault="00F011F3" w:rsidP="00F011F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</w:t>
      </w:r>
      <w:r w:rsidRPr="006A6B5C">
        <w:rPr>
          <w:rFonts w:ascii="Arial" w:hAnsi="Arial" w:cs="Arial"/>
          <w:b/>
          <w:sz w:val="20"/>
          <w:szCs w:val="20"/>
          <w:lang w:val="en-GB"/>
        </w:rPr>
        <w:t>pologies</w:t>
      </w:r>
      <w:r w:rsidR="000C1D03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0C1D03">
        <w:rPr>
          <w:rFonts w:ascii="Arial" w:hAnsi="Arial" w:cs="Arial"/>
          <w:sz w:val="20"/>
          <w:szCs w:val="20"/>
          <w:lang w:val="en-GB"/>
        </w:rPr>
        <w:t xml:space="preserve">  all present</w:t>
      </w:r>
    </w:p>
    <w:p w:rsidR="000C1D03" w:rsidRDefault="000C1D03" w:rsidP="00F011F3">
      <w:pPr>
        <w:rPr>
          <w:rFonts w:ascii="Arial" w:hAnsi="Arial" w:cs="Arial"/>
          <w:sz w:val="20"/>
          <w:szCs w:val="20"/>
          <w:lang w:val="en-GB"/>
        </w:rPr>
      </w:pPr>
    </w:p>
    <w:p w:rsidR="000C1D03" w:rsidRPr="006A6B5C" w:rsidRDefault="000C1D03" w:rsidP="00705DD5">
      <w:pPr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6A6B5C">
        <w:rPr>
          <w:rFonts w:ascii="Arial" w:hAnsi="Arial" w:cs="Arial"/>
          <w:b/>
          <w:sz w:val="20"/>
          <w:szCs w:val="20"/>
          <w:lang w:val="en-GB"/>
        </w:rPr>
        <w:t xml:space="preserve">Minutes of the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</w:t>
      </w:r>
      <w:r w:rsidRPr="006A6B5C">
        <w:rPr>
          <w:rFonts w:ascii="Arial" w:hAnsi="Arial" w:cs="Arial"/>
          <w:b/>
          <w:sz w:val="20"/>
          <w:szCs w:val="20"/>
          <w:lang w:val="en-GB"/>
        </w:rPr>
        <w:t>Meeting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6864F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F3970" w:rsidRPr="008F3970">
        <w:rPr>
          <w:rFonts w:ascii="Arial" w:hAnsi="Arial" w:cs="Arial"/>
          <w:sz w:val="20"/>
          <w:szCs w:val="20"/>
        </w:rPr>
        <w:t xml:space="preserve">Agreed unanimously. </w:t>
      </w:r>
      <w:proofErr w:type="gramStart"/>
      <w:r w:rsidR="008F3970" w:rsidRPr="008F3970">
        <w:rPr>
          <w:rFonts w:ascii="Arial" w:hAnsi="Arial" w:cs="Arial"/>
          <w:sz w:val="20"/>
          <w:szCs w:val="20"/>
        </w:rPr>
        <w:t>Signed by</w:t>
      </w:r>
      <w:r w:rsidR="004B6417">
        <w:rPr>
          <w:rFonts w:ascii="Arial" w:hAnsi="Arial" w:cs="Arial"/>
          <w:sz w:val="20"/>
          <w:szCs w:val="20"/>
        </w:rPr>
        <w:t xml:space="preserve"> the</w:t>
      </w:r>
      <w:r w:rsidR="008F3970" w:rsidRPr="008F3970">
        <w:rPr>
          <w:rFonts w:ascii="Arial" w:hAnsi="Arial" w:cs="Arial"/>
          <w:sz w:val="20"/>
          <w:szCs w:val="20"/>
        </w:rPr>
        <w:t xml:space="preserve"> Chair as a true record of </w:t>
      </w:r>
      <w:r w:rsidR="0058504A">
        <w:rPr>
          <w:rFonts w:ascii="Arial" w:hAnsi="Arial" w:cs="Arial"/>
          <w:sz w:val="20"/>
          <w:szCs w:val="20"/>
        </w:rPr>
        <w:t xml:space="preserve">the </w:t>
      </w:r>
      <w:r w:rsidR="008F3970" w:rsidRPr="008F3970">
        <w:rPr>
          <w:rFonts w:ascii="Arial" w:hAnsi="Arial" w:cs="Arial"/>
          <w:sz w:val="20"/>
          <w:szCs w:val="20"/>
        </w:rPr>
        <w:t>proceedings.</w:t>
      </w:r>
      <w:proofErr w:type="gramEnd"/>
    </w:p>
    <w:p w:rsidR="000C1D03" w:rsidRDefault="000C1D03" w:rsidP="00DF007D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C1D03" w:rsidRDefault="000C1D03" w:rsidP="00DF00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6A6B5C">
        <w:rPr>
          <w:rFonts w:ascii="Arial" w:hAnsi="Arial" w:cs="Arial"/>
          <w:b/>
          <w:sz w:val="20"/>
          <w:szCs w:val="20"/>
          <w:lang w:val="en-GB"/>
        </w:rPr>
        <w:t>Matters Arising</w:t>
      </w:r>
      <w:r w:rsidR="00832D34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8504A">
        <w:rPr>
          <w:rFonts w:ascii="Arial" w:hAnsi="Arial" w:cs="Arial"/>
          <w:sz w:val="20"/>
          <w:szCs w:val="20"/>
          <w:lang w:val="en-GB"/>
        </w:rPr>
        <w:t xml:space="preserve"> </w:t>
      </w:r>
      <w:r w:rsidR="00A62154">
        <w:rPr>
          <w:rFonts w:ascii="Arial" w:hAnsi="Arial" w:cs="Arial"/>
          <w:sz w:val="20"/>
          <w:szCs w:val="20"/>
          <w:lang w:val="en-GB"/>
        </w:rPr>
        <w:t xml:space="preserve">None. </w:t>
      </w:r>
    </w:p>
    <w:p w:rsidR="008F3970" w:rsidRDefault="008F3970" w:rsidP="00DF007D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F3970" w:rsidRDefault="008F3970" w:rsidP="00773286">
      <w:pPr>
        <w:ind w:left="284" w:hanging="284"/>
        <w:rPr>
          <w:rFonts w:ascii="Arial" w:hAnsi="Arial" w:cs="Arial"/>
          <w:sz w:val="20"/>
          <w:szCs w:val="20"/>
        </w:rPr>
      </w:pPr>
      <w:r w:rsidRPr="00830C76">
        <w:rPr>
          <w:rFonts w:ascii="Arial" w:hAnsi="Arial" w:cs="Arial"/>
          <w:b/>
          <w:sz w:val="20"/>
          <w:szCs w:val="20"/>
          <w:lang w:val="en-GB"/>
        </w:rPr>
        <w:t xml:space="preserve">Chair’s </w:t>
      </w:r>
      <w:r w:rsidR="00830C76">
        <w:rPr>
          <w:rFonts w:ascii="Arial" w:hAnsi="Arial" w:cs="Arial"/>
          <w:b/>
          <w:sz w:val="20"/>
          <w:szCs w:val="20"/>
          <w:lang w:val="en-GB"/>
        </w:rPr>
        <w:t>r</w:t>
      </w:r>
      <w:r w:rsidR="00705DD5">
        <w:rPr>
          <w:rFonts w:ascii="Arial" w:hAnsi="Arial" w:cs="Arial"/>
          <w:b/>
          <w:sz w:val="20"/>
          <w:szCs w:val="20"/>
          <w:lang w:val="en-GB"/>
        </w:rPr>
        <w:t xml:space="preserve">eport:   </w:t>
      </w:r>
      <w:r w:rsidR="00A62154">
        <w:rPr>
          <w:rFonts w:ascii="Arial" w:hAnsi="Arial" w:cs="Arial"/>
          <w:sz w:val="20"/>
          <w:szCs w:val="20"/>
        </w:rPr>
        <w:t xml:space="preserve"> SH </w:t>
      </w:r>
      <w:proofErr w:type="gramStart"/>
      <w:r w:rsidR="00A62154">
        <w:rPr>
          <w:rFonts w:ascii="Arial" w:hAnsi="Arial" w:cs="Arial"/>
          <w:sz w:val="20"/>
          <w:szCs w:val="20"/>
        </w:rPr>
        <w:t>reported  a</w:t>
      </w:r>
      <w:proofErr w:type="gramEnd"/>
      <w:r w:rsidR="00A62154">
        <w:rPr>
          <w:rFonts w:ascii="Arial" w:hAnsi="Arial" w:cs="Arial"/>
          <w:sz w:val="20"/>
          <w:szCs w:val="20"/>
        </w:rPr>
        <w:t xml:space="preserve"> very successful </w:t>
      </w:r>
      <w:proofErr w:type="spellStart"/>
      <w:r w:rsidR="00A62154">
        <w:rPr>
          <w:rFonts w:ascii="Arial" w:hAnsi="Arial" w:cs="Arial"/>
          <w:sz w:val="20"/>
          <w:szCs w:val="20"/>
        </w:rPr>
        <w:t>panto</w:t>
      </w:r>
      <w:proofErr w:type="spellEnd"/>
      <w:r w:rsidR="00A62154">
        <w:rPr>
          <w:rFonts w:ascii="Arial" w:hAnsi="Arial" w:cs="Arial"/>
          <w:sz w:val="20"/>
          <w:szCs w:val="20"/>
        </w:rPr>
        <w:t xml:space="preserve"> (see item below).  Steve took on the responsibility for </w:t>
      </w:r>
      <w:proofErr w:type="spellStart"/>
      <w:r w:rsidR="00A62154">
        <w:rPr>
          <w:rFonts w:ascii="Arial" w:hAnsi="Arial" w:cs="Arial"/>
          <w:sz w:val="20"/>
          <w:szCs w:val="20"/>
        </w:rPr>
        <w:t>publicising</w:t>
      </w:r>
      <w:proofErr w:type="spellEnd"/>
      <w:r w:rsidR="00A62154">
        <w:rPr>
          <w:rFonts w:ascii="Arial" w:hAnsi="Arial" w:cs="Arial"/>
          <w:sz w:val="20"/>
          <w:szCs w:val="20"/>
        </w:rPr>
        <w:t xml:space="preserve"> Goldilocks.</w:t>
      </w:r>
    </w:p>
    <w:p w:rsidR="00C16608" w:rsidRPr="000C1D03" w:rsidRDefault="00C16608" w:rsidP="00DF007D">
      <w:pP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E46666" w:rsidRPr="00A62154" w:rsidRDefault="00830C76" w:rsidP="00DF007D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Secretary’s report</w:t>
      </w:r>
      <w:r w:rsidR="00705DD5">
        <w:rPr>
          <w:rFonts w:ascii="Arial" w:hAnsi="Arial" w:cs="Arial"/>
          <w:b/>
          <w:sz w:val="20"/>
          <w:szCs w:val="20"/>
        </w:rPr>
        <w:t>:</w:t>
      </w:r>
      <w:r w:rsidR="00A62154">
        <w:rPr>
          <w:rFonts w:ascii="Arial" w:hAnsi="Arial" w:cs="Arial"/>
          <w:b/>
          <w:sz w:val="20"/>
          <w:szCs w:val="20"/>
        </w:rPr>
        <w:t xml:space="preserve">   </w:t>
      </w:r>
      <w:r w:rsidR="0033502C">
        <w:rPr>
          <w:rFonts w:ascii="Arial" w:hAnsi="Arial" w:cs="Arial"/>
          <w:sz w:val="20"/>
          <w:szCs w:val="20"/>
        </w:rPr>
        <w:t xml:space="preserve">DW reported that he and Angela Drake attended the </w:t>
      </w:r>
      <w:proofErr w:type="spellStart"/>
      <w:r w:rsidR="0033502C">
        <w:rPr>
          <w:rFonts w:ascii="Arial" w:hAnsi="Arial" w:cs="Arial"/>
          <w:sz w:val="20"/>
          <w:szCs w:val="20"/>
        </w:rPr>
        <w:t>Sidbury</w:t>
      </w:r>
      <w:proofErr w:type="spellEnd"/>
      <w:r w:rsidR="0033502C">
        <w:rPr>
          <w:rFonts w:ascii="Arial" w:hAnsi="Arial" w:cs="Arial"/>
          <w:sz w:val="20"/>
          <w:szCs w:val="20"/>
        </w:rPr>
        <w:t xml:space="preserve"> (SIDS) production of Mother Goose (they used our script fro</w:t>
      </w:r>
      <w:r w:rsidR="00F65E19">
        <w:rPr>
          <w:rFonts w:ascii="Arial" w:hAnsi="Arial" w:cs="Arial"/>
          <w:sz w:val="20"/>
          <w:szCs w:val="20"/>
        </w:rPr>
        <w:t xml:space="preserve">m last year).  It was the same, </w:t>
      </w:r>
      <w:r w:rsidR="0033502C">
        <w:rPr>
          <w:rFonts w:ascii="Arial" w:hAnsi="Arial" w:cs="Arial"/>
          <w:sz w:val="20"/>
          <w:szCs w:val="20"/>
        </w:rPr>
        <w:t xml:space="preserve">yet different to our production, but very enjoyable.  </w:t>
      </w:r>
      <w:r w:rsidR="00F65E19">
        <w:rPr>
          <w:rFonts w:ascii="Arial" w:hAnsi="Arial" w:cs="Arial"/>
          <w:sz w:val="20"/>
          <w:szCs w:val="20"/>
        </w:rPr>
        <w:t xml:space="preserve">The </w:t>
      </w:r>
      <w:r w:rsidR="0033502C">
        <w:rPr>
          <w:rFonts w:ascii="Arial" w:hAnsi="Arial" w:cs="Arial"/>
          <w:sz w:val="20"/>
          <w:szCs w:val="20"/>
        </w:rPr>
        <w:t>ASPS were thanked and g</w:t>
      </w:r>
      <w:r w:rsidR="00F65E19">
        <w:rPr>
          <w:rFonts w:ascii="Arial" w:hAnsi="Arial" w:cs="Arial"/>
          <w:sz w:val="20"/>
          <w:szCs w:val="20"/>
        </w:rPr>
        <w:t>i</w:t>
      </w:r>
      <w:r w:rsidR="0033502C">
        <w:rPr>
          <w:rFonts w:ascii="Arial" w:hAnsi="Arial" w:cs="Arial"/>
          <w:sz w:val="20"/>
          <w:szCs w:val="20"/>
        </w:rPr>
        <w:t>ven a round of applause.  SIDS donated £100 to our nominated charity for last year ‘Arc’ in return for permission to use our script.</w:t>
      </w:r>
      <w:r w:rsidR="003D5D33">
        <w:rPr>
          <w:rFonts w:ascii="Arial" w:hAnsi="Arial" w:cs="Arial"/>
          <w:sz w:val="20"/>
          <w:szCs w:val="20"/>
        </w:rPr>
        <w:t xml:space="preserve">  </w:t>
      </w:r>
      <w:r w:rsidR="00F65E19">
        <w:rPr>
          <w:rFonts w:ascii="Arial" w:hAnsi="Arial" w:cs="Arial"/>
          <w:sz w:val="20"/>
          <w:szCs w:val="20"/>
        </w:rPr>
        <w:t>DW stated that he would be standing down as Secretary at the AGM.</w:t>
      </w:r>
    </w:p>
    <w:p w:rsidR="003B06FD" w:rsidRDefault="003B06FD" w:rsidP="00DF007D">
      <w:pPr>
        <w:tabs>
          <w:tab w:val="left" w:pos="284"/>
        </w:tabs>
        <w:ind w:firstLine="284"/>
        <w:rPr>
          <w:rFonts w:ascii="Arial" w:hAnsi="Arial" w:cs="Arial"/>
          <w:b/>
          <w:sz w:val="20"/>
          <w:szCs w:val="20"/>
        </w:rPr>
      </w:pPr>
    </w:p>
    <w:p w:rsidR="0063224E" w:rsidRPr="00DF007D" w:rsidRDefault="00830C76" w:rsidP="00DF007D">
      <w:pPr>
        <w:tabs>
          <w:tab w:val="left" w:pos="284"/>
        </w:tabs>
        <w:ind w:left="284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Treasurer’s report</w:t>
      </w:r>
      <w:r w:rsidR="00705DD5">
        <w:rPr>
          <w:rFonts w:ascii="Arial" w:hAnsi="Arial" w:cs="Arial"/>
          <w:b/>
          <w:sz w:val="20"/>
          <w:szCs w:val="20"/>
        </w:rPr>
        <w:t xml:space="preserve">:  </w:t>
      </w:r>
      <w:r w:rsidR="0033502C">
        <w:rPr>
          <w:rFonts w:ascii="Arial" w:hAnsi="Arial" w:cs="Arial"/>
          <w:sz w:val="20"/>
          <w:szCs w:val="20"/>
        </w:rPr>
        <w:t xml:space="preserve"> The Goldilocks production made a profit of £1600 approx.  Although ticket sales</w:t>
      </w:r>
      <w:r w:rsidR="00277179">
        <w:rPr>
          <w:rFonts w:ascii="Arial" w:hAnsi="Arial" w:cs="Arial"/>
          <w:sz w:val="20"/>
          <w:szCs w:val="20"/>
        </w:rPr>
        <w:t xml:space="preserve"> were a little down and despite new insurance costs, </w:t>
      </w:r>
      <w:r w:rsidR="0033502C">
        <w:rPr>
          <w:rFonts w:ascii="Arial" w:hAnsi="Arial" w:cs="Arial"/>
          <w:sz w:val="20"/>
          <w:szCs w:val="20"/>
        </w:rPr>
        <w:t>we h</w:t>
      </w:r>
      <w:r w:rsidR="00277179">
        <w:rPr>
          <w:rFonts w:ascii="Arial" w:hAnsi="Arial" w:cs="Arial"/>
          <w:sz w:val="20"/>
          <w:szCs w:val="20"/>
        </w:rPr>
        <w:t xml:space="preserve">ad </w:t>
      </w:r>
      <w:proofErr w:type="gramStart"/>
      <w:r w:rsidR="00277179">
        <w:rPr>
          <w:rFonts w:ascii="Arial" w:hAnsi="Arial" w:cs="Arial"/>
          <w:sz w:val="20"/>
          <w:szCs w:val="20"/>
        </w:rPr>
        <w:t>less expenses</w:t>
      </w:r>
      <w:proofErr w:type="gramEnd"/>
      <w:r w:rsidR="00277179">
        <w:rPr>
          <w:rFonts w:ascii="Arial" w:hAnsi="Arial" w:cs="Arial"/>
          <w:sz w:val="20"/>
          <w:szCs w:val="20"/>
        </w:rPr>
        <w:t xml:space="preserve"> than last year</w:t>
      </w:r>
      <w:r w:rsidR="0033502C">
        <w:rPr>
          <w:rFonts w:ascii="Arial" w:hAnsi="Arial" w:cs="Arial"/>
          <w:sz w:val="20"/>
          <w:szCs w:val="20"/>
        </w:rPr>
        <w:t xml:space="preserve"> </w:t>
      </w:r>
      <w:r w:rsidR="00277179">
        <w:rPr>
          <w:rFonts w:ascii="Arial" w:hAnsi="Arial" w:cs="Arial"/>
          <w:sz w:val="20"/>
          <w:szCs w:val="20"/>
        </w:rPr>
        <w:t xml:space="preserve">and </w:t>
      </w:r>
      <w:r w:rsidR="0033502C">
        <w:rPr>
          <w:rFonts w:ascii="Arial" w:hAnsi="Arial" w:cs="Arial"/>
          <w:sz w:val="20"/>
          <w:szCs w:val="20"/>
        </w:rPr>
        <w:t>we made more at the bar and on the raffle</w:t>
      </w:r>
      <w:r w:rsidR="00277179">
        <w:rPr>
          <w:rFonts w:ascii="Arial" w:hAnsi="Arial" w:cs="Arial"/>
          <w:sz w:val="20"/>
          <w:szCs w:val="20"/>
        </w:rPr>
        <w:t xml:space="preserve">.  The new, comfortable hall seats are a little larger than the old ones, so less seating was available.  Committee agreed to propose at the AGM that we donate £1200 to the project to refurbish the village hall bar.  Barbara </w:t>
      </w:r>
      <w:proofErr w:type="spellStart"/>
      <w:r w:rsidR="00277179">
        <w:rPr>
          <w:rFonts w:ascii="Arial" w:hAnsi="Arial" w:cs="Arial"/>
          <w:sz w:val="20"/>
          <w:szCs w:val="20"/>
        </w:rPr>
        <w:t>Foulkes</w:t>
      </w:r>
      <w:proofErr w:type="spellEnd"/>
      <w:r w:rsidR="00277179">
        <w:rPr>
          <w:rFonts w:ascii="Arial" w:hAnsi="Arial" w:cs="Arial"/>
          <w:sz w:val="20"/>
          <w:szCs w:val="20"/>
        </w:rPr>
        <w:t>, who was presented with more than the usual number of difficulties</w:t>
      </w:r>
      <w:r w:rsidR="00277179" w:rsidRPr="00277179">
        <w:rPr>
          <w:rFonts w:ascii="Arial" w:hAnsi="Arial" w:cs="Arial"/>
          <w:sz w:val="20"/>
          <w:szCs w:val="20"/>
        </w:rPr>
        <w:t xml:space="preserve"> </w:t>
      </w:r>
      <w:r w:rsidR="00277179">
        <w:rPr>
          <w:rFonts w:ascii="Arial" w:hAnsi="Arial" w:cs="Arial"/>
          <w:sz w:val="20"/>
          <w:szCs w:val="20"/>
        </w:rPr>
        <w:t>this year, deserves our special thanks for taking care of ticket sales.</w:t>
      </w:r>
    </w:p>
    <w:p w:rsidR="00312B6A" w:rsidRPr="00DF007D" w:rsidRDefault="00312B6A" w:rsidP="00DF007D">
      <w:pPr>
        <w:tabs>
          <w:tab w:val="left" w:pos="284"/>
        </w:tabs>
        <w:ind w:firstLine="284"/>
        <w:rPr>
          <w:rFonts w:ascii="Arial" w:hAnsi="Arial" w:cs="Arial"/>
          <w:i/>
          <w:sz w:val="20"/>
          <w:szCs w:val="20"/>
        </w:rPr>
      </w:pPr>
    </w:p>
    <w:p w:rsidR="00C16608" w:rsidRDefault="00C16608" w:rsidP="00C16608">
      <w:pPr>
        <w:ind w:left="284" w:hanging="284"/>
        <w:rPr>
          <w:rFonts w:ascii="Arial" w:hAnsi="Arial" w:cs="Arial"/>
          <w:b/>
          <w:sz w:val="20"/>
          <w:szCs w:val="20"/>
        </w:rPr>
      </w:pPr>
      <w:r w:rsidRPr="00C16608">
        <w:rPr>
          <w:rFonts w:ascii="Arial" w:hAnsi="Arial" w:cs="Arial"/>
          <w:b/>
          <w:sz w:val="20"/>
          <w:szCs w:val="20"/>
        </w:rPr>
        <w:t>Insurance</w:t>
      </w:r>
      <w:r>
        <w:rPr>
          <w:rFonts w:ascii="Arial" w:hAnsi="Arial" w:cs="Arial"/>
          <w:b/>
          <w:sz w:val="20"/>
          <w:szCs w:val="20"/>
        </w:rPr>
        <w:t>:</w:t>
      </w:r>
      <w:r w:rsidR="00D73E15" w:rsidRPr="00DF007D">
        <w:rPr>
          <w:rFonts w:ascii="Arial" w:hAnsi="Arial" w:cs="Arial"/>
          <w:sz w:val="20"/>
          <w:szCs w:val="20"/>
        </w:rPr>
        <w:t xml:space="preserve"> </w:t>
      </w:r>
      <w:r w:rsidR="00B76A08">
        <w:rPr>
          <w:rFonts w:ascii="Arial" w:hAnsi="Arial" w:cs="Arial"/>
          <w:sz w:val="20"/>
          <w:szCs w:val="20"/>
        </w:rPr>
        <w:t xml:space="preserve">   </w:t>
      </w:r>
      <w:r w:rsidR="00DE0CA5">
        <w:rPr>
          <w:rFonts w:ascii="Arial" w:hAnsi="Arial" w:cs="Arial"/>
          <w:sz w:val="20"/>
          <w:szCs w:val="20"/>
        </w:rPr>
        <w:t xml:space="preserve">SH has been </w:t>
      </w:r>
      <w:r w:rsidR="006864F8">
        <w:rPr>
          <w:rFonts w:ascii="Arial" w:hAnsi="Arial" w:cs="Arial"/>
          <w:sz w:val="20"/>
          <w:szCs w:val="20"/>
        </w:rPr>
        <w:t>implementing</w:t>
      </w:r>
      <w:r w:rsidR="00DE0CA5">
        <w:rPr>
          <w:rFonts w:ascii="Arial" w:hAnsi="Arial" w:cs="Arial"/>
          <w:sz w:val="20"/>
          <w:szCs w:val="20"/>
        </w:rPr>
        <w:t xml:space="preserve"> this and reported we are now fully insured.  We are using the same company as the Village Hall and COGS.  </w:t>
      </w:r>
    </w:p>
    <w:p w:rsidR="00A62154" w:rsidRDefault="00A62154" w:rsidP="00A62154">
      <w:pP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A62154" w:rsidRDefault="00A62154" w:rsidP="00A62154">
      <w:p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On-line banking:</w:t>
      </w:r>
      <w:r w:rsidRPr="00DF00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DE0CA5">
        <w:rPr>
          <w:rFonts w:ascii="Arial" w:hAnsi="Arial" w:cs="Arial"/>
          <w:sz w:val="20"/>
          <w:szCs w:val="20"/>
        </w:rPr>
        <w:t>SB has arranged for us to have on-line banking facilities at Lloyds.</w:t>
      </w:r>
    </w:p>
    <w:p w:rsidR="00A62154" w:rsidRDefault="00A62154" w:rsidP="00A62154">
      <w:pP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A62154" w:rsidRDefault="00A62154" w:rsidP="00A62154">
      <w:p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Goldilocks:</w:t>
      </w:r>
      <w:r w:rsidRPr="00DF007D">
        <w:rPr>
          <w:rFonts w:ascii="Arial" w:hAnsi="Arial" w:cs="Arial"/>
          <w:sz w:val="20"/>
          <w:szCs w:val="20"/>
        </w:rPr>
        <w:t xml:space="preserve"> </w:t>
      </w:r>
      <w:r w:rsidR="00CE0C20">
        <w:rPr>
          <w:rFonts w:ascii="Arial" w:hAnsi="Arial" w:cs="Arial"/>
          <w:sz w:val="20"/>
          <w:szCs w:val="20"/>
        </w:rPr>
        <w:t xml:space="preserve">  Goldilocks was a great success.  </w:t>
      </w:r>
      <w:r>
        <w:rPr>
          <w:rFonts w:ascii="Arial" w:hAnsi="Arial" w:cs="Arial"/>
          <w:sz w:val="20"/>
          <w:szCs w:val="20"/>
        </w:rPr>
        <w:t xml:space="preserve">We had phenomenal feedback for our production.  SH sends thanks to everyone involved.  </w:t>
      </w:r>
      <w:r w:rsidR="0033502C">
        <w:rPr>
          <w:rFonts w:ascii="Arial" w:hAnsi="Arial" w:cs="Arial"/>
          <w:sz w:val="20"/>
          <w:szCs w:val="20"/>
        </w:rPr>
        <w:t>Everyone on-stage and behind the scenes seems to have enjoyed the rehearsals and performances, not least our new members.</w:t>
      </w:r>
    </w:p>
    <w:p w:rsidR="00A62154" w:rsidRDefault="00A62154" w:rsidP="00A62154">
      <w:pP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A62154" w:rsidRPr="00DF007D" w:rsidRDefault="00A62154" w:rsidP="00A62154">
      <w:pP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DF007D">
        <w:rPr>
          <w:rFonts w:ascii="Arial" w:hAnsi="Arial" w:cs="Arial"/>
          <w:b/>
          <w:sz w:val="20"/>
          <w:szCs w:val="20"/>
        </w:rPr>
        <w:t xml:space="preserve">Summer </w:t>
      </w:r>
      <w:r>
        <w:rPr>
          <w:rFonts w:ascii="Arial" w:hAnsi="Arial" w:cs="Arial"/>
          <w:b/>
          <w:sz w:val="20"/>
          <w:szCs w:val="20"/>
        </w:rPr>
        <w:t>Event</w:t>
      </w:r>
      <w:r w:rsidRPr="00DF007D">
        <w:rPr>
          <w:rFonts w:ascii="Arial" w:hAnsi="Arial" w:cs="Arial"/>
          <w:b/>
          <w:sz w:val="20"/>
          <w:szCs w:val="20"/>
        </w:rPr>
        <w:t>:</w:t>
      </w:r>
      <w:r w:rsidRPr="00DF007D">
        <w:rPr>
          <w:rFonts w:ascii="Arial" w:hAnsi="Arial" w:cs="Arial"/>
          <w:sz w:val="20"/>
          <w:szCs w:val="20"/>
        </w:rPr>
        <w:t xml:space="preserve"> </w:t>
      </w:r>
      <w:r w:rsidR="006864F8">
        <w:rPr>
          <w:rFonts w:ascii="Arial" w:hAnsi="Arial" w:cs="Arial"/>
          <w:sz w:val="20"/>
          <w:szCs w:val="20"/>
        </w:rPr>
        <w:t xml:space="preserve"> </w:t>
      </w:r>
      <w:r w:rsidR="00CE0C20">
        <w:rPr>
          <w:rFonts w:ascii="Arial" w:hAnsi="Arial" w:cs="Arial"/>
          <w:sz w:val="20"/>
          <w:szCs w:val="20"/>
        </w:rPr>
        <w:t>Committee agreed to debate this at the AGM.  Despite the uncertainty caused by the Covid19 situati</w:t>
      </w:r>
      <w:r w:rsidR="006864F8">
        <w:rPr>
          <w:rFonts w:ascii="Arial" w:hAnsi="Arial" w:cs="Arial"/>
          <w:sz w:val="20"/>
          <w:szCs w:val="20"/>
        </w:rPr>
        <w:t>o</w:t>
      </w:r>
      <w:r w:rsidR="00CE0C20">
        <w:rPr>
          <w:rFonts w:ascii="Arial" w:hAnsi="Arial" w:cs="Arial"/>
          <w:sz w:val="20"/>
          <w:szCs w:val="20"/>
        </w:rPr>
        <w:t>n, we could st</w:t>
      </w:r>
      <w:r w:rsidR="006864F8">
        <w:rPr>
          <w:rFonts w:ascii="Arial" w:hAnsi="Arial" w:cs="Arial"/>
          <w:sz w:val="20"/>
          <w:szCs w:val="20"/>
        </w:rPr>
        <w:t>i</w:t>
      </w:r>
      <w:r w:rsidR="00CE0C20">
        <w:rPr>
          <w:rFonts w:ascii="Arial" w:hAnsi="Arial" w:cs="Arial"/>
          <w:sz w:val="20"/>
          <w:szCs w:val="20"/>
        </w:rPr>
        <w:t xml:space="preserve">ll reserve a potential date for it.  SH said he would be happy to organize the event.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16608" w:rsidRPr="00C16608" w:rsidRDefault="00C16608" w:rsidP="00C16608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A62154" w:rsidRPr="00A62154" w:rsidRDefault="00A62154" w:rsidP="00371355">
      <w:pPr>
        <w:ind w:left="284" w:hanging="284"/>
        <w:rPr>
          <w:rFonts w:ascii="Arial" w:hAnsi="Arial" w:cs="Arial"/>
          <w:b/>
          <w:sz w:val="20"/>
          <w:szCs w:val="20"/>
        </w:rPr>
      </w:pPr>
      <w:r w:rsidRPr="00C16608">
        <w:rPr>
          <w:rFonts w:ascii="Arial" w:hAnsi="Arial" w:cs="Arial"/>
          <w:b/>
          <w:sz w:val="20"/>
          <w:szCs w:val="20"/>
        </w:rPr>
        <w:t>Communications to public</w:t>
      </w:r>
      <w:r>
        <w:rPr>
          <w:rFonts w:ascii="Arial" w:hAnsi="Arial" w:cs="Arial"/>
          <w:b/>
          <w:sz w:val="20"/>
          <w:szCs w:val="20"/>
        </w:rPr>
        <w:t>:</w:t>
      </w:r>
      <w:r w:rsidRPr="005F06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05E63">
        <w:rPr>
          <w:rFonts w:ascii="Arial" w:hAnsi="Arial" w:cs="Arial"/>
          <w:sz w:val="20"/>
          <w:szCs w:val="20"/>
        </w:rPr>
        <w:t>Publicity for our performances was extended this year, including for instance</w:t>
      </w:r>
      <w:r w:rsidR="00C344DA">
        <w:rPr>
          <w:rFonts w:ascii="Arial" w:hAnsi="Arial" w:cs="Arial"/>
          <w:sz w:val="20"/>
          <w:szCs w:val="20"/>
        </w:rPr>
        <w:t>,</w:t>
      </w:r>
      <w:r w:rsidR="00F05E63">
        <w:rPr>
          <w:rFonts w:ascii="Arial" w:hAnsi="Arial" w:cs="Arial"/>
          <w:sz w:val="20"/>
          <w:szCs w:val="20"/>
        </w:rPr>
        <w:t xml:space="preserve"> posters in </w:t>
      </w:r>
      <w:proofErr w:type="spellStart"/>
      <w:r w:rsidR="00F05E63">
        <w:rPr>
          <w:rFonts w:ascii="Arial" w:hAnsi="Arial" w:cs="Arial"/>
          <w:sz w:val="20"/>
          <w:szCs w:val="20"/>
        </w:rPr>
        <w:t>Axminster</w:t>
      </w:r>
      <w:proofErr w:type="spellEnd"/>
      <w:r w:rsidR="00F05E63">
        <w:rPr>
          <w:rFonts w:ascii="Arial" w:hAnsi="Arial" w:cs="Arial"/>
          <w:sz w:val="20"/>
          <w:szCs w:val="20"/>
        </w:rPr>
        <w:t xml:space="preserve">, on the </w:t>
      </w:r>
      <w:proofErr w:type="spellStart"/>
      <w:r w:rsidR="00F05E63">
        <w:rPr>
          <w:rFonts w:ascii="Arial" w:hAnsi="Arial" w:cs="Arial"/>
          <w:sz w:val="20"/>
          <w:szCs w:val="20"/>
        </w:rPr>
        <w:t>Chardstock</w:t>
      </w:r>
      <w:proofErr w:type="spellEnd"/>
      <w:r w:rsidR="00F05E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E63">
        <w:rPr>
          <w:rFonts w:ascii="Arial" w:hAnsi="Arial" w:cs="Arial"/>
          <w:sz w:val="20"/>
          <w:szCs w:val="20"/>
        </w:rPr>
        <w:t>Facebook</w:t>
      </w:r>
      <w:proofErr w:type="spellEnd"/>
      <w:r w:rsidR="00F05E63">
        <w:rPr>
          <w:rFonts w:ascii="Arial" w:hAnsi="Arial" w:cs="Arial"/>
          <w:sz w:val="20"/>
          <w:szCs w:val="20"/>
        </w:rPr>
        <w:t xml:space="preserve"> page and listings in the </w:t>
      </w:r>
      <w:proofErr w:type="spellStart"/>
      <w:r w:rsidR="00F05E63">
        <w:rPr>
          <w:rFonts w:ascii="Arial" w:hAnsi="Arial" w:cs="Arial"/>
          <w:sz w:val="20"/>
          <w:szCs w:val="20"/>
        </w:rPr>
        <w:t>Marshwood</w:t>
      </w:r>
      <w:proofErr w:type="spellEnd"/>
      <w:r w:rsidR="00F05E63">
        <w:rPr>
          <w:rFonts w:ascii="Arial" w:hAnsi="Arial" w:cs="Arial"/>
          <w:sz w:val="20"/>
          <w:szCs w:val="20"/>
        </w:rPr>
        <w:t xml:space="preserve"> Vale magazine. The </w:t>
      </w:r>
      <w:proofErr w:type="spellStart"/>
      <w:r w:rsidR="00F05E63">
        <w:rPr>
          <w:rFonts w:ascii="Arial" w:hAnsi="Arial" w:cs="Arial"/>
          <w:sz w:val="20"/>
          <w:szCs w:val="20"/>
        </w:rPr>
        <w:t>Chardstock</w:t>
      </w:r>
      <w:proofErr w:type="spellEnd"/>
      <w:r w:rsidR="00F05E63">
        <w:rPr>
          <w:rFonts w:ascii="Arial" w:hAnsi="Arial" w:cs="Arial"/>
          <w:sz w:val="20"/>
          <w:szCs w:val="20"/>
        </w:rPr>
        <w:t xml:space="preserve"> parish magazine turned down our request.</w:t>
      </w:r>
    </w:p>
    <w:p w:rsidR="00A62154" w:rsidRDefault="00A62154" w:rsidP="00C16608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C16608" w:rsidRDefault="00A62154" w:rsidP="00C16608">
      <w:p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membership</w:t>
      </w:r>
      <w:r w:rsidR="00C16608">
        <w:rPr>
          <w:rFonts w:ascii="Arial" w:hAnsi="Arial" w:cs="Arial"/>
          <w:b/>
          <w:sz w:val="20"/>
          <w:szCs w:val="20"/>
        </w:rPr>
        <w:t>:</w:t>
      </w:r>
      <w:r w:rsidR="00EE0B4D">
        <w:rPr>
          <w:rFonts w:ascii="Arial" w:hAnsi="Arial" w:cs="Arial"/>
          <w:b/>
          <w:sz w:val="20"/>
          <w:szCs w:val="20"/>
        </w:rPr>
        <w:t xml:space="preserve">   </w:t>
      </w:r>
      <w:r w:rsidR="00F05E63">
        <w:rPr>
          <w:rFonts w:ascii="Arial" w:hAnsi="Arial" w:cs="Arial"/>
          <w:sz w:val="20"/>
          <w:szCs w:val="20"/>
        </w:rPr>
        <w:t>SH suggested that the committee could co-opt a fourth member.  This is allowed under our constitution.</w:t>
      </w:r>
      <w:r w:rsidR="006864F8">
        <w:rPr>
          <w:rFonts w:ascii="Arial" w:hAnsi="Arial" w:cs="Arial"/>
          <w:sz w:val="20"/>
          <w:szCs w:val="20"/>
        </w:rPr>
        <w:t xml:space="preserve">  SB &amp; DW had no objections.</w:t>
      </w:r>
    </w:p>
    <w:p w:rsidR="00C16608" w:rsidRDefault="00816F7E" w:rsidP="00C16608">
      <w:p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62154" w:rsidRDefault="00CE0C20" w:rsidP="00A62154">
      <w:p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AGM/</w:t>
      </w:r>
      <w:proofErr w:type="spellStart"/>
      <w:r>
        <w:rPr>
          <w:rFonts w:ascii="Arial" w:hAnsi="Arial" w:cs="Arial"/>
          <w:b/>
          <w:sz w:val="20"/>
          <w:szCs w:val="20"/>
        </w:rPr>
        <w:t>AfterShow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Agenda – items for:    </w:t>
      </w:r>
      <w:r w:rsidR="00F05E63">
        <w:rPr>
          <w:rFonts w:ascii="Arial" w:hAnsi="Arial" w:cs="Arial"/>
          <w:sz w:val="20"/>
          <w:szCs w:val="20"/>
        </w:rPr>
        <w:t xml:space="preserve">The committee agreed that the combined After Show and Annual General Meeting </w:t>
      </w:r>
      <w:r w:rsidR="00074345">
        <w:rPr>
          <w:rFonts w:ascii="Arial" w:hAnsi="Arial" w:cs="Arial"/>
          <w:sz w:val="20"/>
          <w:szCs w:val="20"/>
        </w:rPr>
        <w:t>will</w:t>
      </w:r>
      <w:r w:rsidR="00F05E63">
        <w:rPr>
          <w:rFonts w:ascii="Arial" w:hAnsi="Arial" w:cs="Arial"/>
          <w:sz w:val="20"/>
          <w:szCs w:val="20"/>
        </w:rPr>
        <w:t xml:space="preserve"> henceforth be referred to as the AGM (Annual General Meeting).</w:t>
      </w:r>
      <w:r w:rsidR="003D5D33">
        <w:rPr>
          <w:rFonts w:ascii="Arial" w:hAnsi="Arial" w:cs="Arial"/>
          <w:sz w:val="20"/>
          <w:szCs w:val="20"/>
        </w:rPr>
        <w:t xml:space="preserve">  </w:t>
      </w:r>
    </w:p>
    <w:p w:rsidR="00A62154" w:rsidRDefault="00A62154" w:rsidP="00405D52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7B22B3" w:rsidRDefault="00464C46" w:rsidP="00F65E19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A.O.B.</w:t>
      </w:r>
      <w:r w:rsidR="00634D27">
        <w:rPr>
          <w:rFonts w:ascii="Arial" w:hAnsi="Arial" w:cs="Arial"/>
          <w:b/>
          <w:sz w:val="20"/>
          <w:szCs w:val="20"/>
        </w:rPr>
        <w:t xml:space="preserve">:   </w:t>
      </w:r>
      <w:r w:rsidR="00F65E19">
        <w:rPr>
          <w:rFonts w:ascii="Arial" w:hAnsi="Arial" w:cs="Arial"/>
          <w:sz w:val="20"/>
          <w:szCs w:val="20"/>
        </w:rPr>
        <w:t xml:space="preserve">DW </w:t>
      </w:r>
      <w:r w:rsidR="006864F8">
        <w:rPr>
          <w:rFonts w:ascii="Arial" w:hAnsi="Arial" w:cs="Arial"/>
          <w:sz w:val="20"/>
          <w:szCs w:val="20"/>
        </w:rPr>
        <w:t>forgot</w:t>
      </w:r>
      <w:r w:rsidR="00F65E19">
        <w:rPr>
          <w:rFonts w:ascii="Arial" w:hAnsi="Arial" w:cs="Arial"/>
          <w:sz w:val="20"/>
          <w:szCs w:val="20"/>
        </w:rPr>
        <w:t xml:space="preserve"> to organize someone to take still photos at the dress rehearsal.  This was considered not to be a great problem as, a) people are tending more and more to take their own photos on their </w:t>
      </w:r>
      <w:proofErr w:type="spellStart"/>
      <w:r w:rsidR="006864F8">
        <w:rPr>
          <w:rFonts w:ascii="Arial" w:hAnsi="Arial" w:cs="Arial"/>
          <w:sz w:val="20"/>
          <w:szCs w:val="20"/>
        </w:rPr>
        <w:t>smart</w:t>
      </w:r>
      <w:r w:rsidR="00F65E19">
        <w:rPr>
          <w:rFonts w:ascii="Arial" w:hAnsi="Arial" w:cs="Arial"/>
          <w:sz w:val="20"/>
          <w:szCs w:val="20"/>
        </w:rPr>
        <w:t>phones</w:t>
      </w:r>
      <w:proofErr w:type="spellEnd"/>
      <w:r w:rsidR="00F65E19">
        <w:rPr>
          <w:rFonts w:ascii="Arial" w:hAnsi="Arial" w:cs="Arial"/>
          <w:sz w:val="20"/>
          <w:szCs w:val="20"/>
        </w:rPr>
        <w:t>, b) the photographer has been known to get in the way of the video recording, and c) only one per</w:t>
      </w:r>
      <w:r w:rsidR="006864F8">
        <w:rPr>
          <w:rFonts w:ascii="Arial" w:hAnsi="Arial" w:cs="Arial"/>
          <w:sz w:val="20"/>
          <w:szCs w:val="20"/>
        </w:rPr>
        <w:t>son seems to have noticed that we</w:t>
      </w:r>
      <w:r w:rsidR="00F65E19">
        <w:rPr>
          <w:rFonts w:ascii="Arial" w:hAnsi="Arial" w:cs="Arial"/>
          <w:sz w:val="20"/>
          <w:szCs w:val="20"/>
        </w:rPr>
        <w:t xml:space="preserve"> had omitted</w:t>
      </w:r>
      <w:r w:rsidR="006864F8">
        <w:rPr>
          <w:rFonts w:ascii="Arial" w:hAnsi="Arial" w:cs="Arial"/>
          <w:sz w:val="20"/>
          <w:szCs w:val="20"/>
        </w:rPr>
        <w:t xml:space="preserve"> to do it</w:t>
      </w:r>
      <w:r w:rsidR="00F65E19">
        <w:rPr>
          <w:rFonts w:ascii="Arial" w:hAnsi="Arial" w:cs="Arial"/>
          <w:sz w:val="20"/>
          <w:szCs w:val="20"/>
        </w:rPr>
        <w:t xml:space="preserve">.  The committee decided not to continue with still photographs in the future, apart from a group shot to be taken at the end of the dress rehearsal.  Members could be asked to post suitable photos of their own </w:t>
      </w:r>
      <w:r w:rsidR="00C344DA">
        <w:rPr>
          <w:rFonts w:ascii="Arial" w:hAnsi="Arial" w:cs="Arial"/>
          <w:sz w:val="20"/>
          <w:szCs w:val="20"/>
        </w:rPr>
        <w:t>on</w:t>
      </w:r>
      <w:r w:rsidR="00F65E19">
        <w:rPr>
          <w:rFonts w:ascii="Arial" w:hAnsi="Arial" w:cs="Arial"/>
          <w:sz w:val="20"/>
          <w:szCs w:val="20"/>
        </w:rPr>
        <w:t xml:space="preserve"> our </w:t>
      </w:r>
      <w:proofErr w:type="spellStart"/>
      <w:r w:rsidR="00F65E19">
        <w:rPr>
          <w:rFonts w:ascii="Arial" w:hAnsi="Arial" w:cs="Arial"/>
          <w:sz w:val="20"/>
          <w:szCs w:val="20"/>
        </w:rPr>
        <w:t>Facebook</w:t>
      </w:r>
      <w:proofErr w:type="spellEnd"/>
      <w:r w:rsidR="00F65E19">
        <w:rPr>
          <w:rFonts w:ascii="Arial" w:hAnsi="Arial" w:cs="Arial"/>
          <w:sz w:val="20"/>
          <w:szCs w:val="20"/>
        </w:rPr>
        <w:t xml:space="preserve"> page.</w:t>
      </w:r>
    </w:p>
    <w:p w:rsidR="007B22B3" w:rsidRPr="00A62154" w:rsidRDefault="00A324D8" w:rsidP="00F65E19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B22B3" w:rsidRPr="007B22B3">
        <w:rPr>
          <w:rFonts w:ascii="Arial" w:hAnsi="Arial" w:cs="Arial"/>
          <w:sz w:val="20"/>
          <w:szCs w:val="20"/>
        </w:rPr>
        <w:t>The date for the read-</w:t>
      </w:r>
      <w:r w:rsidR="007B22B3">
        <w:rPr>
          <w:rFonts w:ascii="Arial" w:hAnsi="Arial" w:cs="Arial"/>
          <w:sz w:val="20"/>
          <w:szCs w:val="20"/>
        </w:rPr>
        <w:t>through was set for M</w:t>
      </w:r>
      <w:r>
        <w:rPr>
          <w:rFonts w:ascii="Arial" w:hAnsi="Arial" w:cs="Arial"/>
          <w:sz w:val="20"/>
          <w:szCs w:val="20"/>
        </w:rPr>
        <w:t>o</w:t>
      </w:r>
      <w:r w:rsidR="007B22B3">
        <w:rPr>
          <w:rFonts w:ascii="Arial" w:hAnsi="Arial" w:cs="Arial"/>
          <w:sz w:val="20"/>
          <w:szCs w:val="20"/>
        </w:rPr>
        <w:t>nday evening 21</w:t>
      </w:r>
      <w:r w:rsidR="007B22B3" w:rsidRPr="007B22B3">
        <w:rPr>
          <w:rFonts w:ascii="Arial" w:hAnsi="Arial" w:cs="Arial"/>
          <w:sz w:val="20"/>
          <w:szCs w:val="20"/>
        </w:rPr>
        <w:t>st</w:t>
      </w:r>
      <w:r w:rsidR="007B22B3">
        <w:rPr>
          <w:rFonts w:ascii="Arial" w:hAnsi="Arial" w:cs="Arial"/>
          <w:sz w:val="20"/>
          <w:szCs w:val="20"/>
        </w:rPr>
        <w:t xml:space="preserve"> September 2020.</w:t>
      </w:r>
    </w:p>
    <w:p w:rsidR="009B2C6C" w:rsidRDefault="009B2C6C" w:rsidP="00405D52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464C46" w:rsidRDefault="009B2C6C" w:rsidP="00464C46">
      <w:pPr>
        <w:rPr>
          <w:rFonts w:ascii="Arial" w:hAnsi="Arial" w:cs="Arial"/>
          <w:b/>
          <w:sz w:val="20"/>
          <w:szCs w:val="20"/>
        </w:rPr>
      </w:pPr>
      <w:r w:rsidRPr="00634D27">
        <w:rPr>
          <w:rFonts w:ascii="Arial" w:hAnsi="Arial" w:cs="Arial"/>
          <w:sz w:val="20"/>
          <w:szCs w:val="20"/>
        </w:rPr>
        <w:t xml:space="preserve">     </w:t>
      </w:r>
    </w:p>
    <w:p w:rsidR="00464C46" w:rsidRDefault="00F431C1" w:rsidP="00464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committee meeting</w:t>
      </w:r>
      <w:r w:rsidR="00992ACD">
        <w:rPr>
          <w:rFonts w:ascii="Arial" w:hAnsi="Arial" w:cs="Arial"/>
          <w:b/>
          <w:sz w:val="20"/>
          <w:szCs w:val="20"/>
        </w:rPr>
        <w:t xml:space="preserve">:    </w:t>
      </w:r>
      <w:proofErr w:type="spellStart"/>
      <w:r w:rsidR="00A62154">
        <w:rPr>
          <w:rFonts w:ascii="Arial" w:hAnsi="Arial" w:cs="Arial"/>
          <w:sz w:val="20"/>
          <w:szCs w:val="20"/>
        </w:rPr>
        <w:t>t.b.a</w:t>
      </w:r>
      <w:proofErr w:type="spellEnd"/>
      <w:r w:rsidR="00A62154">
        <w:rPr>
          <w:rFonts w:ascii="Arial" w:hAnsi="Arial" w:cs="Arial"/>
          <w:sz w:val="20"/>
          <w:szCs w:val="20"/>
        </w:rPr>
        <w:t>.</w:t>
      </w:r>
    </w:p>
    <w:p w:rsidR="009D463F" w:rsidRDefault="009D463F" w:rsidP="001B4AE5">
      <w:pPr>
        <w:rPr>
          <w:rFonts w:ascii="Arial" w:hAnsi="Arial" w:cs="Arial"/>
          <w:sz w:val="20"/>
          <w:szCs w:val="20"/>
        </w:rPr>
      </w:pPr>
    </w:p>
    <w:p w:rsidR="00F431C1" w:rsidRDefault="00F431C1" w:rsidP="0027003A">
      <w:pPr>
        <w:rPr>
          <w:rFonts w:ascii="Arial" w:hAnsi="Arial" w:cs="Arial"/>
          <w:b/>
          <w:sz w:val="20"/>
          <w:szCs w:val="20"/>
        </w:rPr>
      </w:pPr>
    </w:p>
    <w:p w:rsidR="0096077A" w:rsidRDefault="0096077A" w:rsidP="0027003A">
      <w:pPr>
        <w:rPr>
          <w:rFonts w:ascii="Arial" w:hAnsi="Arial" w:cs="Arial"/>
          <w:b/>
          <w:sz w:val="20"/>
          <w:szCs w:val="20"/>
        </w:rPr>
      </w:pPr>
    </w:p>
    <w:p w:rsidR="0096077A" w:rsidRDefault="0096077A" w:rsidP="0027003A">
      <w:pPr>
        <w:rPr>
          <w:rFonts w:ascii="Arial" w:hAnsi="Arial" w:cs="Arial"/>
          <w:b/>
          <w:sz w:val="20"/>
          <w:szCs w:val="20"/>
        </w:rPr>
      </w:pPr>
    </w:p>
    <w:p w:rsidR="0096077A" w:rsidRDefault="0096077A" w:rsidP="0027003A">
      <w:pPr>
        <w:rPr>
          <w:rFonts w:ascii="Arial" w:hAnsi="Arial" w:cs="Arial"/>
          <w:b/>
          <w:sz w:val="20"/>
          <w:szCs w:val="20"/>
        </w:rPr>
      </w:pPr>
    </w:p>
    <w:p w:rsidR="0096077A" w:rsidRDefault="0096077A" w:rsidP="0027003A">
      <w:pPr>
        <w:rPr>
          <w:rFonts w:ascii="Arial" w:hAnsi="Arial" w:cs="Arial"/>
          <w:b/>
          <w:sz w:val="20"/>
          <w:szCs w:val="20"/>
        </w:rPr>
      </w:pPr>
    </w:p>
    <w:p w:rsidR="0096077A" w:rsidRDefault="0096077A" w:rsidP="0027003A">
      <w:pPr>
        <w:rPr>
          <w:rFonts w:ascii="Arial" w:hAnsi="Arial" w:cs="Arial"/>
          <w:b/>
          <w:sz w:val="20"/>
          <w:szCs w:val="20"/>
        </w:rPr>
      </w:pPr>
    </w:p>
    <w:p w:rsidR="0096077A" w:rsidRDefault="0096077A" w:rsidP="0027003A">
      <w:pPr>
        <w:rPr>
          <w:rFonts w:ascii="Arial" w:hAnsi="Arial" w:cs="Arial"/>
          <w:b/>
          <w:sz w:val="20"/>
          <w:szCs w:val="20"/>
        </w:rPr>
      </w:pPr>
    </w:p>
    <w:p w:rsidR="0096077A" w:rsidRDefault="0096077A" w:rsidP="0027003A">
      <w:pPr>
        <w:rPr>
          <w:rFonts w:ascii="Arial" w:hAnsi="Arial" w:cs="Arial"/>
          <w:b/>
          <w:sz w:val="20"/>
          <w:szCs w:val="20"/>
        </w:rPr>
      </w:pPr>
    </w:p>
    <w:p w:rsidR="0096077A" w:rsidRDefault="0096077A" w:rsidP="0027003A">
      <w:pPr>
        <w:rPr>
          <w:rFonts w:ascii="Arial" w:hAnsi="Arial" w:cs="Arial"/>
          <w:b/>
          <w:sz w:val="20"/>
          <w:szCs w:val="20"/>
        </w:rPr>
      </w:pPr>
    </w:p>
    <w:p w:rsidR="00F312CF" w:rsidRPr="00D06565" w:rsidRDefault="00F312CF" w:rsidP="0027003A">
      <w:pPr>
        <w:rPr>
          <w:rFonts w:ascii="Arial" w:hAnsi="Arial" w:cs="Arial"/>
          <w:b/>
          <w:sz w:val="20"/>
          <w:szCs w:val="20"/>
        </w:rPr>
      </w:pPr>
    </w:p>
    <w:p w:rsidR="009B7270" w:rsidRDefault="009B7270" w:rsidP="00EC7AF8">
      <w:pPr>
        <w:rPr>
          <w:rFonts w:ascii="Arial" w:hAnsi="Arial" w:cs="Arial"/>
          <w:sz w:val="20"/>
          <w:szCs w:val="20"/>
        </w:rPr>
      </w:pPr>
    </w:p>
    <w:p w:rsidR="006F7588" w:rsidRDefault="006F7588" w:rsidP="000C1D03">
      <w:pPr>
        <w:rPr>
          <w:rFonts w:ascii="Arial" w:hAnsi="Arial" w:cs="Arial"/>
          <w:sz w:val="20"/>
          <w:szCs w:val="20"/>
        </w:rPr>
      </w:pPr>
    </w:p>
    <w:p w:rsidR="006F7588" w:rsidRDefault="006F7588" w:rsidP="000C1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………………………………………….………… </w:t>
      </w:r>
      <w:proofErr w:type="gramStart"/>
      <w:r>
        <w:rPr>
          <w:rFonts w:ascii="Arial" w:hAnsi="Arial" w:cs="Arial"/>
          <w:sz w:val="20"/>
          <w:szCs w:val="20"/>
        </w:rPr>
        <w:t>( Steve</w:t>
      </w:r>
      <w:proofErr w:type="gramEnd"/>
      <w:r>
        <w:rPr>
          <w:rFonts w:ascii="Arial" w:hAnsi="Arial" w:cs="Arial"/>
          <w:sz w:val="20"/>
          <w:szCs w:val="20"/>
        </w:rPr>
        <w:t xml:space="preserve"> Holt: Chair )        Date</w:t>
      </w:r>
      <w:proofErr w:type="gramStart"/>
      <w:r>
        <w:rPr>
          <w:rFonts w:ascii="Arial" w:hAnsi="Arial" w:cs="Arial"/>
          <w:sz w:val="20"/>
          <w:szCs w:val="20"/>
        </w:rPr>
        <w:t>:  …………………………..</w:t>
      </w:r>
      <w:proofErr w:type="gramEnd"/>
    </w:p>
    <w:p w:rsidR="006F7588" w:rsidRDefault="006F7588" w:rsidP="000C1D03">
      <w:pPr>
        <w:rPr>
          <w:rFonts w:ascii="Arial" w:hAnsi="Arial" w:cs="Arial"/>
          <w:b/>
          <w:sz w:val="20"/>
          <w:szCs w:val="20"/>
        </w:rPr>
      </w:pPr>
    </w:p>
    <w:p w:rsidR="003D5D33" w:rsidRDefault="003D5D33" w:rsidP="000C1D03">
      <w:pPr>
        <w:rPr>
          <w:rFonts w:ascii="Arial" w:hAnsi="Arial" w:cs="Arial"/>
          <w:b/>
          <w:sz w:val="20"/>
          <w:szCs w:val="20"/>
        </w:rPr>
      </w:pPr>
    </w:p>
    <w:p w:rsidR="003D5D33" w:rsidRPr="000C1D03" w:rsidRDefault="003D5D33" w:rsidP="000C1D03">
      <w:pPr>
        <w:rPr>
          <w:rFonts w:ascii="Arial" w:hAnsi="Arial" w:cs="Arial"/>
          <w:b/>
          <w:sz w:val="20"/>
          <w:szCs w:val="20"/>
        </w:rPr>
      </w:pPr>
    </w:p>
    <w:sectPr w:rsidR="003D5D33" w:rsidRPr="000C1D03" w:rsidSect="0096077A">
      <w:pgSz w:w="11906" w:h="16838"/>
      <w:pgMar w:top="1135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11"/>
    <w:multiLevelType w:val="hybridMultilevel"/>
    <w:tmpl w:val="C76CF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5838"/>
    <w:multiLevelType w:val="hybridMultilevel"/>
    <w:tmpl w:val="051A1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6EB5"/>
    <w:multiLevelType w:val="hybridMultilevel"/>
    <w:tmpl w:val="51968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D1A17"/>
    <w:multiLevelType w:val="hybridMultilevel"/>
    <w:tmpl w:val="7CAC3FE8"/>
    <w:lvl w:ilvl="0" w:tplc="3D2292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011F3"/>
    <w:rsid w:val="000111BD"/>
    <w:rsid w:val="0003581A"/>
    <w:rsid w:val="00044796"/>
    <w:rsid w:val="00074345"/>
    <w:rsid w:val="000767D8"/>
    <w:rsid w:val="000A6E89"/>
    <w:rsid w:val="000B265E"/>
    <w:rsid w:val="000C1D03"/>
    <w:rsid w:val="000C28BD"/>
    <w:rsid w:val="000C55A8"/>
    <w:rsid w:val="000D28B4"/>
    <w:rsid w:val="000F6673"/>
    <w:rsid w:val="00100BC8"/>
    <w:rsid w:val="00105529"/>
    <w:rsid w:val="00110FFC"/>
    <w:rsid w:val="001346EC"/>
    <w:rsid w:val="00142F64"/>
    <w:rsid w:val="001476A6"/>
    <w:rsid w:val="001546EE"/>
    <w:rsid w:val="0015633B"/>
    <w:rsid w:val="00186D69"/>
    <w:rsid w:val="001A1A3B"/>
    <w:rsid w:val="001B4AE5"/>
    <w:rsid w:val="001C43AF"/>
    <w:rsid w:val="001C56F2"/>
    <w:rsid w:val="001D409C"/>
    <w:rsid w:val="001D507A"/>
    <w:rsid w:val="001E4254"/>
    <w:rsid w:val="001F38A4"/>
    <w:rsid w:val="00213B14"/>
    <w:rsid w:val="0022698B"/>
    <w:rsid w:val="002376A0"/>
    <w:rsid w:val="0027003A"/>
    <w:rsid w:val="00277179"/>
    <w:rsid w:val="002860B2"/>
    <w:rsid w:val="002A00BA"/>
    <w:rsid w:val="002A1255"/>
    <w:rsid w:val="002B344C"/>
    <w:rsid w:val="002D7F9D"/>
    <w:rsid w:val="002E3EF2"/>
    <w:rsid w:val="002E52E4"/>
    <w:rsid w:val="00312B6A"/>
    <w:rsid w:val="003349D3"/>
    <w:rsid w:val="0033502C"/>
    <w:rsid w:val="003450BA"/>
    <w:rsid w:val="00371355"/>
    <w:rsid w:val="00372031"/>
    <w:rsid w:val="00374D33"/>
    <w:rsid w:val="00395DFC"/>
    <w:rsid w:val="003A6801"/>
    <w:rsid w:val="003B06FD"/>
    <w:rsid w:val="003D5D33"/>
    <w:rsid w:val="003F49C2"/>
    <w:rsid w:val="00403FA8"/>
    <w:rsid w:val="00405D52"/>
    <w:rsid w:val="00407563"/>
    <w:rsid w:val="004075F4"/>
    <w:rsid w:val="00430CB2"/>
    <w:rsid w:val="00464C46"/>
    <w:rsid w:val="0047170A"/>
    <w:rsid w:val="004749D2"/>
    <w:rsid w:val="00480E91"/>
    <w:rsid w:val="0049130E"/>
    <w:rsid w:val="004B6417"/>
    <w:rsid w:val="004D6F17"/>
    <w:rsid w:val="00513D1D"/>
    <w:rsid w:val="00527280"/>
    <w:rsid w:val="00537439"/>
    <w:rsid w:val="00541E42"/>
    <w:rsid w:val="005711C8"/>
    <w:rsid w:val="0058335D"/>
    <w:rsid w:val="0058504A"/>
    <w:rsid w:val="0059233B"/>
    <w:rsid w:val="00596F0C"/>
    <w:rsid w:val="005A3207"/>
    <w:rsid w:val="005A6D49"/>
    <w:rsid w:val="005F069D"/>
    <w:rsid w:val="0063224E"/>
    <w:rsid w:val="00634D27"/>
    <w:rsid w:val="00637337"/>
    <w:rsid w:val="00656491"/>
    <w:rsid w:val="00682D8C"/>
    <w:rsid w:val="00685187"/>
    <w:rsid w:val="006864F8"/>
    <w:rsid w:val="006A6926"/>
    <w:rsid w:val="006B2BBA"/>
    <w:rsid w:val="006B4D7F"/>
    <w:rsid w:val="006E0ACB"/>
    <w:rsid w:val="006F7588"/>
    <w:rsid w:val="00705DD5"/>
    <w:rsid w:val="00730B6E"/>
    <w:rsid w:val="00754861"/>
    <w:rsid w:val="00767CFE"/>
    <w:rsid w:val="00773286"/>
    <w:rsid w:val="00796266"/>
    <w:rsid w:val="007B22B3"/>
    <w:rsid w:val="007C0786"/>
    <w:rsid w:val="007C6480"/>
    <w:rsid w:val="007D5CE6"/>
    <w:rsid w:val="007D689E"/>
    <w:rsid w:val="007E4677"/>
    <w:rsid w:val="007E7A33"/>
    <w:rsid w:val="007F3593"/>
    <w:rsid w:val="008064E9"/>
    <w:rsid w:val="00816F7E"/>
    <w:rsid w:val="00830C76"/>
    <w:rsid w:val="00832D34"/>
    <w:rsid w:val="00845BAF"/>
    <w:rsid w:val="0085790A"/>
    <w:rsid w:val="008647F6"/>
    <w:rsid w:val="00875AAB"/>
    <w:rsid w:val="0088453A"/>
    <w:rsid w:val="00895221"/>
    <w:rsid w:val="008E1969"/>
    <w:rsid w:val="008F3970"/>
    <w:rsid w:val="008F6BDA"/>
    <w:rsid w:val="00924287"/>
    <w:rsid w:val="00927219"/>
    <w:rsid w:val="0093748A"/>
    <w:rsid w:val="0094512D"/>
    <w:rsid w:val="0095354E"/>
    <w:rsid w:val="0096077A"/>
    <w:rsid w:val="00963AC1"/>
    <w:rsid w:val="00966603"/>
    <w:rsid w:val="00992ACD"/>
    <w:rsid w:val="009B2C6C"/>
    <w:rsid w:val="009B7270"/>
    <w:rsid w:val="009D463F"/>
    <w:rsid w:val="009F1857"/>
    <w:rsid w:val="009F79BB"/>
    <w:rsid w:val="00A05A3D"/>
    <w:rsid w:val="00A05C16"/>
    <w:rsid w:val="00A06093"/>
    <w:rsid w:val="00A11F62"/>
    <w:rsid w:val="00A324D8"/>
    <w:rsid w:val="00A62154"/>
    <w:rsid w:val="00A757E2"/>
    <w:rsid w:val="00A9502E"/>
    <w:rsid w:val="00AB2947"/>
    <w:rsid w:val="00AD78F0"/>
    <w:rsid w:val="00AE539C"/>
    <w:rsid w:val="00AE54F0"/>
    <w:rsid w:val="00B24E96"/>
    <w:rsid w:val="00B30DF6"/>
    <w:rsid w:val="00B31F3D"/>
    <w:rsid w:val="00B36DC7"/>
    <w:rsid w:val="00B52A7B"/>
    <w:rsid w:val="00B5745E"/>
    <w:rsid w:val="00B76A08"/>
    <w:rsid w:val="00B8613B"/>
    <w:rsid w:val="00BA4467"/>
    <w:rsid w:val="00BC144B"/>
    <w:rsid w:val="00BC684D"/>
    <w:rsid w:val="00BF3F76"/>
    <w:rsid w:val="00C01218"/>
    <w:rsid w:val="00C16608"/>
    <w:rsid w:val="00C168E6"/>
    <w:rsid w:val="00C16F22"/>
    <w:rsid w:val="00C25745"/>
    <w:rsid w:val="00C344DA"/>
    <w:rsid w:val="00C35B99"/>
    <w:rsid w:val="00C6371B"/>
    <w:rsid w:val="00C66C3E"/>
    <w:rsid w:val="00C90B3F"/>
    <w:rsid w:val="00CA21E6"/>
    <w:rsid w:val="00CB0457"/>
    <w:rsid w:val="00CD1255"/>
    <w:rsid w:val="00CD1E8C"/>
    <w:rsid w:val="00CE0C20"/>
    <w:rsid w:val="00CF704A"/>
    <w:rsid w:val="00D06565"/>
    <w:rsid w:val="00D14210"/>
    <w:rsid w:val="00D52B34"/>
    <w:rsid w:val="00D6069F"/>
    <w:rsid w:val="00D63011"/>
    <w:rsid w:val="00D70C17"/>
    <w:rsid w:val="00D72330"/>
    <w:rsid w:val="00D72B83"/>
    <w:rsid w:val="00D73E15"/>
    <w:rsid w:val="00D75628"/>
    <w:rsid w:val="00D83B02"/>
    <w:rsid w:val="00D91742"/>
    <w:rsid w:val="00DA18A1"/>
    <w:rsid w:val="00DB1BCD"/>
    <w:rsid w:val="00DB6BE0"/>
    <w:rsid w:val="00DD2B7F"/>
    <w:rsid w:val="00DE0CA5"/>
    <w:rsid w:val="00DE26C7"/>
    <w:rsid w:val="00DF007D"/>
    <w:rsid w:val="00E27E09"/>
    <w:rsid w:val="00E46666"/>
    <w:rsid w:val="00E56F06"/>
    <w:rsid w:val="00E7062C"/>
    <w:rsid w:val="00E836DD"/>
    <w:rsid w:val="00E85AAE"/>
    <w:rsid w:val="00E97D71"/>
    <w:rsid w:val="00EA09C7"/>
    <w:rsid w:val="00EA6985"/>
    <w:rsid w:val="00EC29E5"/>
    <w:rsid w:val="00EC7AF8"/>
    <w:rsid w:val="00ED4A45"/>
    <w:rsid w:val="00EE0B4D"/>
    <w:rsid w:val="00EE28A1"/>
    <w:rsid w:val="00EE7E36"/>
    <w:rsid w:val="00EF0265"/>
    <w:rsid w:val="00EF54C1"/>
    <w:rsid w:val="00EF6F5E"/>
    <w:rsid w:val="00F011F3"/>
    <w:rsid w:val="00F05E63"/>
    <w:rsid w:val="00F13B4F"/>
    <w:rsid w:val="00F16DBC"/>
    <w:rsid w:val="00F312CF"/>
    <w:rsid w:val="00F37AB7"/>
    <w:rsid w:val="00F431C1"/>
    <w:rsid w:val="00F53E79"/>
    <w:rsid w:val="00F6042F"/>
    <w:rsid w:val="00F65A3C"/>
    <w:rsid w:val="00F65E19"/>
    <w:rsid w:val="00F66BA4"/>
    <w:rsid w:val="00F86675"/>
    <w:rsid w:val="00FA227B"/>
    <w:rsid w:val="00FB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F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011F3"/>
    <w:rPr>
      <w:i/>
      <w:iCs/>
    </w:rPr>
  </w:style>
  <w:style w:type="paragraph" w:styleId="ListParagraph">
    <w:name w:val="List Paragraph"/>
    <w:basedOn w:val="Normal"/>
    <w:uiPriority w:val="34"/>
    <w:qFormat/>
    <w:rsid w:val="000C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34C60-863A-40C6-9273-59150A32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cp:lastPrinted>2020-03-17T21:00:00Z</cp:lastPrinted>
  <dcterms:created xsi:type="dcterms:W3CDTF">2020-03-18T19:59:00Z</dcterms:created>
  <dcterms:modified xsi:type="dcterms:W3CDTF">2020-03-18T20:10:00Z</dcterms:modified>
</cp:coreProperties>
</file>